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3C" w:rsidRPr="0017793C" w:rsidRDefault="0017793C" w:rsidP="0017793C">
      <w:pPr>
        <w:spacing w:after="0"/>
        <w:jc w:val="center"/>
        <w:rPr>
          <w:rFonts w:ascii="Times New Roman" w:hAnsi="Times New Roman" w:cs="Times New Roman"/>
          <w:b/>
          <w:sz w:val="24"/>
          <w:szCs w:val="24"/>
        </w:rPr>
      </w:pPr>
      <w:bookmarkStart w:id="0" w:name="_GoBack"/>
      <w:r w:rsidRPr="0017793C">
        <w:rPr>
          <w:rFonts w:ascii="Times New Roman" w:hAnsi="Times New Roman" w:cs="Times New Roman"/>
          <w:b/>
          <w:sz w:val="24"/>
          <w:szCs w:val="24"/>
        </w:rPr>
        <w:t>Безопасный фейерверк!</w:t>
      </w:r>
    </w:p>
    <w:bookmarkEnd w:id="0"/>
    <w:p w:rsidR="0017793C" w:rsidRPr="0017793C" w:rsidRDefault="0017793C" w:rsidP="0017793C">
      <w:pPr>
        <w:spacing w:after="0"/>
        <w:jc w:val="center"/>
        <w:rPr>
          <w:rFonts w:ascii="Times New Roman" w:hAnsi="Times New Roman" w:cs="Times New Roman"/>
          <w:sz w:val="24"/>
          <w:szCs w:val="24"/>
        </w:rPr>
      </w:pPr>
    </w:p>
    <w:p w:rsidR="0017793C" w:rsidRPr="0017793C" w:rsidRDefault="0017793C" w:rsidP="0017793C">
      <w:pPr>
        <w:spacing w:after="0"/>
        <w:ind w:firstLine="708"/>
        <w:jc w:val="both"/>
        <w:rPr>
          <w:rFonts w:ascii="Times New Roman" w:hAnsi="Times New Roman" w:cs="Times New Roman"/>
          <w:sz w:val="24"/>
          <w:szCs w:val="24"/>
        </w:rPr>
      </w:pPr>
      <w:r w:rsidRPr="0017793C">
        <w:rPr>
          <w:rFonts w:ascii="Times New Roman" w:hAnsi="Times New Roman" w:cs="Times New Roman"/>
          <w:sz w:val="24"/>
          <w:szCs w:val="24"/>
        </w:rPr>
        <w:t xml:space="preserve">На территории </w:t>
      </w:r>
      <w:r w:rsidRPr="0017793C">
        <w:rPr>
          <w:rFonts w:ascii="Times New Roman" w:hAnsi="Times New Roman" w:cs="Times New Roman"/>
          <w:sz w:val="24"/>
          <w:szCs w:val="24"/>
        </w:rPr>
        <w:t>Беловского городского</w:t>
      </w:r>
      <w:r w:rsidRPr="0017793C">
        <w:rPr>
          <w:rFonts w:ascii="Times New Roman" w:hAnsi="Times New Roman" w:cs="Times New Roman"/>
          <w:sz w:val="24"/>
          <w:szCs w:val="24"/>
        </w:rPr>
        <w:t xml:space="preserve"> округа </w:t>
      </w:r>
      <w:r w:rsidRPr="0017793C">
        <w:rPr>
          <w:rFonts w:ascii="Times New Roman" w:hAnsi="Times New Roman" w:cs="Times New Roman"/>
          <w:sz w:val="24"/>
          <w:szCs w:val="24"/>
        </w:rPr>
        <w:t xml:space="preserve">и Беловского муниципального округа </w:t>
      </w:r>
      <w:r w:rsidRPr="0017793C">
        <w:rPr>
          <w:rFonts w:ascii="Times New Roman" w:hAnsi="Times New Roman" w:cs="Times New Roman"/>
          <w:sz w:val="24"/>
          <w:szCs w:val="24"/>
        </w:rPr>
        <w:t>взрослые и дети готовятся к празднованию мероприятий посвященным «Последним звонкам», «Выпускным вечерам». Очень популярно и красиво сопровождать праздники различными фейерверками.</w:t>
      </w:r>
    </w:p>
    <w:p w:rsidR="0017793C" w:rsidRPr="0017793C" w:rsidRDefault="0017793C" w:rsidP="0017793C">
      <w:pPr>
        <w:spacing w:after="0"/>
        <w:ind w:firstLine="708"/>
        <w:jc w:val="both"/>
        <w:rPr>
          <w:rFonts w:ascii="Times New Roman" w:hAnsi="Times New Roman" w:cs="Times New Roman"/>
          <w:sz w:val="24"/>
          <w:szCs w:val="24"/>
        </w:rPr>
      </w:pPr>
      <w:r w:rsidRPr="0017793C">
        <w:rPr>
          <w:rFonts w:ascii="Times New Roman" w:hAnsi="Times New Roman" w:cs="Times New Roman"/>
          <w:sz w:val="24"/>
          <w:szCs w:val="24"/>
        </w:rPr>
        <w:t>Необходимо помнить, что из-за нарушений правил использования пиротехники или использования некачественной продукции (без соответствующего сертификата соответствия), может возникнуть пожар. В целях недопущения пожаров по указанной причине, необходимо соблюдать следующие простые правила: применение пиротехнической продукции должно осуществляться исключительно в соответствии с требованиями инструкции по эксплуатации завода-изготовителя, которая содержит:</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 xml:space="preserve">-ограничения </w:t>
      </w:r>
      <w:r w:rsidRPr="0017793C">
        <w:rPr>
          <w:rFonts w:ascii="Times New Roman" w:hAnsi="Times New Roman" w:cs="Times New Roman"/>
          <w:sz w:val="24"/>
          <w:szCs w:val="24"/>
        </w:rPr>
        <w:t>по условиям применения изделия;</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-способы безопасного запуска;</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-размеры опасной зоны;</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 условия хранения, срок</w:t>
      </w:r>
      <w:r w:rsidRPr="0017793C">
        <w:rPr>
          <w:rFonts w:ascii="Times New Roman" w:hAnsi="Times New Roman" w:cs="Times New Roman"/>
          <w:sz w:val="24"/>
          <w:szCs w:val="24"/>
        </w:rPr>
        <w:t xml:space="preserve"> годности и способы утилизации.</w:t>
      </w:r>
    </w:p>
    <w:p w:rsidR="0017793C" w:rsidRDefault="0017793C" w:rsidP="0017793C">
      <w:pPr>
        <w:spacing w:after="0"/>
        <w:jc w:val="center"/>
        <w:rPr>
          <w:rFonts w:ascii="Times New Roman" w:hAnsi="Times New Roman" w:cs="Times New Roman"/>
          <w:sz w:val="24"/>
          <w:szCs w:val="24"/>
        </w:rPr>
      </w:pPr>
    </w:p>
    <w:p w:rsidR="0017793C" w:rsidRDefault="0017793C" w:rsidP="0017793C">
      <w:pPr>
        <w:spacing w:after="0"/>
        <w:jc w:val="center"/>
        <w:rPr>
          <w:rFonts w:ascii="Times New Roman" w:hAnsi="Times New Roman" w:cs="Times New Roman"/>
          <w:sz w:val="24"/>
          <w:szCs w:val="24"/>
        </w:rPr>
      </w:pPr>
      <w:r w:rsidRPr="0017793C">
        <w:rPr>
          <w:rFonts w:ascii="Times New Roman" w:hAnsi="Times New Roman" w:cs="Times New Roman"/>
          <w:sz w:val="24"/>
          <w:szCs w:val="24"/>
        </w:rPr>
        <w:t>Применение пиротехнических изделий запрещается:</w:t>
      </w:r>
    </w:p>
    <w:p w:rsidR="0017793C" w:rsidRPr="0017793C" w:rsidRDefault="0017793C" w:rsidP="0017793C">
      <w:pPr>
        <w:spacing w:after="0"/>
        <w:jc w:val="center"/>
        <w:rPr>
          <w:rFonts w:ascii="Times New Roman" w:hAnsi="Times New Roman" w:cs="Times New Roman"/>
          <w:sz w:val="24"/>
          <w:szCs w:val="24"/>
        </w:rPr>
      </w:pP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 в помещениях, зданиях, сооружениях, а также</w:t>
      </w:r>
      <w:r w:rsidRPr="0017793C">
        <w:rPr>
          <w:rFonts w:ascii="Times New Roman" w:hAnsi="Times New Roman" w:cs="Times New Roman"/>
          <w:sz w:val="24"/>
          <w:szCs w:val="24"/>
        </w:rPr>
        <w:t xml:space="preserve"> на крышах, балконах и лоджиях;</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 на территориях взрывоопасных и пожароопасных объект</w:t>
      </w:r>
      <w:r w:rsidRPr="0017793C">
        <w:rPr>
          <w:rFonts w:ascii="Times New Roman" w:hAnsi="Times New Roman" w:cs="Times New Roman"/>
          <w:sz w:val="24"/>
          <w:szCs w:val="24"/>
        </w:rPr>
        <w:t>ов, возле линий электропередач;</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 на сценических площадках при проведении концертн</w:t>
      </w:r>
      <w:r w:rsidRPr="0017793C">
        <w:rPr>
          <w:rFonts w:ascii="Times New Roman" w:hAnsi="Times New Roman" w:cs="Times New Roman"/>
          <w:sz w:val="24"/>
          <w:szCs w:val="24"/>
        </w:rPr>
        <w:t>ых и торжественных мероприятий;</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 на территориях объектов культурного наследия, заповедников, заказников и нац</w:t>
      </w:r>
      <w:r w:rsidRPr="0017793C">
        <w:rPr>
          <w:rFonts w:ascii="Times New Roman" w:hAnsi="Times New Roman" w:cs="Times New Roman"/>
          <w:sz w:val="24"/>
          <w:szCs w:val="24"/>
        </w:rPr>
        <w:t>иональных парков.</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 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w:t>
      </w:r>
      <w:r w:rsidRPr="0017793C">
        <w:rPr>
          <w:rFonts w:ascii="Times New Roman" w:hAnsi="Times New Roman" w:cs="Times New Roman"/>
          <w:sz w:val="24"/>
          <w:szCs w:val="24"/>
        </w:rPr>
        <w:t>ствии либо знака соответствия).</w:t>
      </w:r>
    </w:p>
    <w:p w:rsidR="0017793C" w:rsidRDefault="0017793C" w:rsidP="0017793C">
      <w:pPr>
        <w:spacing w:after="0"/>
        <w:jc w:val="center"/>
        <w:rPr>
          <w:rFonts w:ascii="Times New Roman" w:hAnsi="Times New Roman" w:cs="Times New Roman"/>
          <w:sz w:val="24"/>
          <w:szCs w:val="24"/>
        </w:rPr>
      </w:pPr>
    </w:p>
    <w:p w:rsidR="0017793C" w:rsidRDefault="0017793C" w:rsidP="0017793C">
      <w:pPr>
        <w:spacing w:after="0"/>
        <w:jc w:val="center"/>
        <w:rPr>
          <w:rFonts w:ascii="Times New Roman" w:hAnsi="Times New Roman" w:cs="Times New Roman"/>
          <w:sz w:val="24"/>
          <w:szCs w:val="24"/>
        </w:rPr>
      </w:pPr>
      <w:r w:rsidRPr="0017793C">
        <w:rPr>
          <w:rFonts w:ascii="Times New Roman" w:hAnsi="Times New Roman" w:cs="Times New Roman"/>
          <w:sz w:val="24"/>
          <w:szCs w:val="24"/>
        </w:rPr>
        <w:t>Правила безопасности при запуске петард и фейерверков:</w:t>
      </w:r>
    </w:p>
    <w:p w:rsidR="0017793C" w:rsidRPr="0017793C" w:rsidRDefault="0017793C" w:rsidP="0017793C">
      <w:pPr>
        <w:spacing w:after="0"/>
        <w:jc w:val="center"/>
        <w:rPr>
          <w:rFonts w:ascii="Times New Roman" w:hAnsi="Times New Roman" w:cs="Times New Roman"/>
          <w:sz w:val="24"/>
          <w:szCs w:val="24"/>
        </w:rPr>
      </w:pP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1.Тщательно изучите перед запуском</w:t>
      </w:r>
      <w:r w:rsidRPr="0017793C">
        <w:rPr>
          <w:rFonts w:ascii="Times New Roman" w:hAnsi="Times New Roman" w:cs="Times New Roman"/>
          <w:sz w:val="24"/>
          <w:szCs w:val="24"/>
        </w:rPr>
        <w:t xml:space="preserve"> инструкцию! Четко ей следуйте!</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2. Площадка для запуска должна быть ровной, над ней не должно быть деревьев, линий электропередач. Кроме того, она должна находиться на расстоянии не менее 50 метров от жилых домов. Ракеты часто залетают на балконы многоквартирных жилых домов, в квартиры, на территории частных домовл</w:t>
      </w:r>
      <w:r w:rsidRPr="0017793C">
        <w:rPr>
          <w:rFonts w:ascii="Times New Roman" w:hAnsi="Times New Roman" w:cs="Times New Roman"/>
          <w:sz w:val="24"/>
          <w:szCs w:val="24"/>
        </w:rPr>
        <w:t>адений, служат причиной пожара.</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3. Зап</w:t>
      </w:r>
      <w:r w:rsidRPr="0017793C">
        <w:rPr>
          <w:rFonts w:ascii="Times New Roman" w:hAnsi="Times New Roman" w:cs="Times New Roman"/>
          <w:sz w:val="24"/>
          <w:szCs w:val="24"/>
        </w:rPr>
        <w:t>ускать петарды детям запрещено!</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4. Используйте пета</w:t>
      </w:r>
      <w:r w:rsidRPr="0017793C">
        <w:rPr>
          <w:rFonts w:ascii="Times New Roman" w:hAnsi="Times New Roman" w:cs="Times New Roman"/>
          <w:sz w:val="24"/>
          <w:szCs w:val="24"/>
        </w:rPr>
        <w:t>рды только на открытом воздухе!</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5. Приближаться к горящей петар</w:t>
      </w:r>
      <w:r>
        <w:rPr>
          <w:rFonts w:ascii="Times New Roman" w:hAnsi="Times New Roman" w:cs="Times New Roman"/>
          <w:sz w:val="24"/>
          <w:szCs w:val="24"/>
        </w:rPr>
        <w:t>де нельзя ближе, чем на 5-10 м!</w:t>
      </w:r>
    </w:p>
    <w:p w:rsidR="0017793C" w:rsidRPr="0017793C" w:rsidRDefault="0017793C" w:rsidP="0017793C">
      <w:pPr>
        <w:spacing w:after="0"/>
        <w:jc w:val="both"/>
        <w:rPr>
          <w:rFonts w:ascii="Times New Roman" w:hAnsi="Times New Roman" w:cs="Times New Roman"/>
          <w:sz w:val="24"/>
          <w:szCs w:val="24"/>
        </w:rPr>
      </w:pPr>
      <w:r w:rsidRPr="0017793C">
        <w:rPr>
          <w:rFonts w:ascii="Times New Roman" w:hAnsi="Times New Roman" w:cs="Times New Roman"/>
          <w:sz w:val="24"/>
          <w:szCs w:val="24"/>
        </w:rPr>
        <w:t>6. Если петарда не сработала - не пытайтесь провер</w:t>
      </w:r>
      <w:r w:rsidRPr="0017793C">
        <w:rPr>
          <w:rFonts w:ascii="Times New Roman" w:hAnsi="Times New Roman" w:cs="Times New Roman"/>
          <w:sz w:val="24"/>
          <w:szCs w:val="24"/>
        </w:rPr>
        <w:t>ить или поджечь фитиль еще раз.</w:t>
      </w:r>
    </w:p>
    <w:p w:rsidR="0017793C" w:rsidRDefault="0017793C" w:rsidP="0017793C">
      <w:pPr>
        <w:spacing w:after="0"/>
        <w:ind w:firstLine="708"/>
        <w:jc w:val="both"/>
        <w:rPr>
          <w:rFonts w:ascii="Times New Roman" w:hAnsi="Times New Roman" w:cs="Times New Roman"/>
          <w:sz w:val="24"/>
          <w:szCs w:val="24"/>
        </w:rPr>
      </w:pPr>
    </w:p>
    <w:p w:rsidR="0017793C" w:rsidRDefault="0017793C" w:rsidP="0017793C">
      <w:pPr>
        <w:spacing w:after="0"/>
        <w:ind w:firstLine="708"/>
        <w:jc w:val="both"/>
        <w:rPr>
          <w:rFonts w:ascii="Times New Roman" w:hAnsi="Times New Roman" w:cs="Times New Roman"/>
          <w:sz w:val="24"/>
          <w:szCs w:val="24"/>
        </w:rPr>
      </w:pPr>
      <w:r w:rsidRPr="0017793C">
        <w:rPr>
          <w:rFonts w:ascii="Times New Roman" w:hAnsi="Times New Roman" w:cs="Times New Roman"/>
          <w:sz w:val="24"/>
          <w:szCs w:val="24"/>
        </w:rPr>
        <w:t>Уважаемые граждане! Соблюдение этих несложных правил позволит избежать неприятностей при праздновании «Последних звонков» и «Выпускных вечеров», не допускайте нарушений требований пожарной безопасности, сделайте праздники счастливыми и радостными! В случае возникновения пожара незамедлительно сообщайте в пожарно-спасательную службу по телефону «112»!</w:t>
      </w:r>
    </w:p>
    <w:p w:rsidR="0017793C" w:rsidRPr="0017793C" w:rsidRDefault="0017793C" w:rsidP="0017793C">
      <w:pPr>
        <w:spacing w:after="0"/>
        <w:ind w:firstLine="708"/>
        <w:jc w:val="both"/>
        <w:rPr>
          <w:rFonts w:ascii="Times New Roman" w:hAnsi="Times New Roman" w:cs="Times New Roman"/>
          <w:sz w:val="24"/>
          <w:szCs w:val="24"/>
        </w:rPr>
      </w:pPr>
    </w:p>
    <w:p w:rsidR="0017793C" w:rsidRPr="0017793C" w:rsidRDefault="0017793C" w:rsidP="0017793C">
      <w:pPr>
        <w:spacing w:after="0"/>
        <w:jc w:val="right"/>
        <w:rPr>
          <w:rFonts w:ascii="Times New Roman" w:hAnsi="Times New Roman" w:cs="Times New Roman"/>
          <w:sz w:val="24"/>
          <w:szCs w:val="24"/>
        </w:rPr>
      </w:pPr>
      <w:r w:rsidRPr="0017793C">
        <w:rPr>
          <w:rFonts w:ascii="Times New Roman" w:hAnsi="Times New Roman" w:cs="Times New Roman"/>
          <w:sz w:val="24"/>
          <w:szCs w:val="24"/>
        </w:rPr>
        <w:t>Г</w:t>
      </w:r>
      <w:r w:rsidRPr="0017793C">
        <w:rPr>
          <w:rFonts w:ascii="Times New Roman" w:hAnsi="Times New Roman" w:cs="Times New Roman"/>
          <w:sz w:val="24"/>
          <w:szCs w:val="24"/>
        </w:rPr>
        <w:t>осударственн</w:t>
      </w:r>
      <w:r w:rsidRPr="0017793C">
        <w:rPr>
          <w:rFonts w:ascii="Times New Roman" w:hAnsi="Times New Roman" w:cs="Times New Roman"/>
          <w:sz w:val="24"/>
          <w:szCs w:val="24"/>
        </w:rPr>
        <w:t>ый инспектор</w:t>
      </w:r>
      <w:r w:rsidRPr="0017793C">
        <w:rPr>
          <w:rFonts w:ascii="Times New Roman" w:hAnsi="Times New Roman" w:cs="Times New Roman"/>
          <w:sz w:val="24"/>
          <w:szCs w:val="24"/>
        </w:rPr>
        <w:t xml:space="preserve"> </w:t>
      </w:r>
    </w:p>
    <w:p w:rsidR="0017793C" w:rsidRPr="0017793C" w:rsidRDefault="0017793C" w:rsidP="0017793C">
      <w:pPr>
        <w:spacing w:after="0"/>
        <w:jc w:val="right"/>
        <w:rPr>
          <w:rFonts w:ascii="Times New Roman" w:hAnsi="Times New Roman" w:cs="Times New Roman"/>
          <w:sz w:val="24"/>
          <w:szCs w:val="24"/>
        </w:rPr>
      </w:pPr>
      <w:r w:rsidRPr="0017793C">
        <w:rPr>
          <w:rFonts w:ascii="Times New Roman" w:hAnsi="Times New Roman" w:cs="Times New Roman"/>
          <w:sz w:val="24"/>
          <w:szCs w:val="24"/>
        </w:rPr>
        <w:t xml:space="preserve">по пожарному надзору </w:t>
      </w:r>
      <w:r w:rsidRPr="0017793C">
        <w:rPr>
          <w:rFonts w:ascii="Times New Roman" w:hAnsi="Times New Roman" w:cs="Times New Roman"/>
          <w:sz w:val="24"/>
          <w:szCs w:val="24"/>
        </w:rPr>
        <w:t>Богатырева А.В.</w:t>
      </w:r>
    </w:p>
    <w:p w:rsidR="00B12437" w:rsidRDefault="00B12437"/>
    <w:sectPr w:rsidR="00B12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D3"/>
    <w:rsid w:val="0017793C"/>
    <w:rsid w:val="00755ED3"/>
    <w:rsid w:val="00B1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A851"/>
  <w15:chartTrackingRefBased/>
  <w15:docId w15:val="{AE764821-D232-4D3C-9FA8-8E91356F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2024-05-23T05:05:00Z</dcterms:created>
  <dcterms:modified xsi:type="dcterms:W3CDTF">2024-05-23T05:09:00Z</dcterms:modified>
</cp:coreProperties>
</file>